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43" w:rsidRDefault="00196443" w:rsidP="0019644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29. Гласность</w:t>
      </w:r>
    </w:p>
    <w:p w:rsidR="00196443" w:rsidRDefault="00196443" w:rsidP="0019644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Разбирательство уголовных дел во всех судах и судебных инстанциях происходит открыто. Ограничение гласности судебного разбирательства допускается лишь, когда это противоречит интересам охраны </w:t>
      </w:r>
      <w:hyperlink r:id="rId4" w:history="1">
        <w:r>
          <w:rPr>
            <w:rStyle w:val="a5"/>
            <w:rFonts w:ascii="Arial" w:hAnsi="Arial" w:cs="Arial"/>
            <w:color w:val="004B95"/>
            <w:sz w:val="20"/>
            <w:szCs w:val="20"/>
          </w:rPr>
          <w:t>государственных секретов</w:t>
        </w:r>
      </w:hyperlink>
      <w:r>
        <w:rPr>
          <w:rFonts w:ascii="Arial" w:hAnsi="Arial" w:cs="Arial"/>
          <w:color w:val="000000"/>
          <w:sz w:val="20"/>
          <w:szCs w:val="20"/>
        </w:rPr>
        <w:t> и иной охраняемой законом тайны. Закрытое судебное разбирательство допускается по мотивированному постановлению суда по делам об уголовных правонарушениях несовершеннолетних, по делам о половых преступлениях и другим делам в целях предотвращения разглашения сведений об интимных сторонах жизни участвующих в деле лиц, а также в случаях, когда этого требуют интересы безопасности потерпевшего, свидетеля или других участвующих в деле лиц, а также членов их семей или близких родственников. В закрытом судебном заседании рассматриваются также разрешаемые следственным судьей жалобы на действия (бездействие) и решения органа, осуществляющего уголовное преследование.</w:t>
      </w:r>
    </w:p>
    <w:p w:rsidR="00196443" w:rsidRDefault="00196443" w:rsidP="0019644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rFonts w:ascii="Arial" w:hAnsi="Arial" w:cs="Arial"/>
          <w:color w:val="000000"/>
          <w:sz w:val="20"/>
          <w:szCs w:val="20"/>
        </w:rPr>
        <w:t>См.: </w:t>
      </w:r>
      <w:hyperlink r:id="rId5" w:anchor="sub_id=800" w:tooltip="Нормативное постановление Верховного Суда Республики Казахстан от 13 декабря 2013 года № 3 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Нормативное постановление</w:t>
        </w:r>
      </w:hyperlink>
      <w:r>
        <w:rPr>
          <w:rStyle w:val="a6"/>
          <w:rFonts w:ascii="Arial" w:hAnsi="Arial" w:cs="Arial"/>
          <w:color w:val="000000"/>
          <w:sz w:val="20"/>
          <w:szCs w:val="20"/>
        </w:rPr>
        <w:t> Верховного Суда Республики Казахстан от 13 декабря 2013 года № 3 «О применении в уголовном судопроизводстве некоторых норм законодательства, регламентирующего вопросы защиты государственных секретов»</w:t>
      </w:r>
    </w:p>
    <w:p w:rsidR="00196443" w:rsidRDefault="00196443" w:rsidP="0019644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Разбирательство дел в закрытом заседании осуществляется с соблюдением всех правил, установленных настоящим Кодексом.</w:t>
      </w:r>
    </w:p>
    <w:p w:rsidR="00196443" w:rsidRDefault="00196443" w:rsidP="0019644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Приговор суда и постановления, принятые по делу, во всех случаях провозглашаются публично. По делам, рассмотренным в закрытом судебном заседании, публично провозглашаются только вводная и резолютивная части приговора.</w:t>
      </w:r>
    </w:p>
    <w:p w:rsidR="00196443" w:rsidRDefault="00196443" w:rsidP="0019644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rFonts w:ascii="Arial" w:hAnsi="Arial" w:cs="Arial"/>
          <w:color w:val="000000"/>
          <w:sz w:val="20"/>
          <w:szCs w:val="20"/>
        </w:rPr>
        <w:t>См.: </w:t>
      </w:r>
      <w:hyperlink r:id="rId6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Нормативное постановление</w:t>
        </w:r>
      </w:hyperlink>
      <w:r>
        <w:rPr>
          <w:rStyle w:val="a6"/>
          <w:rFonts w:ascii="Arial" w:hAnsi="Arial" w:cs="Arial"/>
          <w:color w:val="000000"/>
          <w:sz w:val="20"/>
          <w:szCs w:val="20"/>
        </w:rPr>
        <w:t> Верховного Суда Республики Казахстан от 6 декабря 2002 года № 25 «О соблюдении принципа гласности судопроизводства по уголовным делам»</w:t>
      </w:r>
    </w:p>
    <w:p w:rsidR="00196443" w:rsidRDefault="00196443" w:rsidP="0019644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41. Устранение последствий морального вреда</w:t>
      </w:r>
    </w:p>
    <w:p w:rsidR="00196443" w:rsidRDefault="00196443" w:rsidP="0019644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Орган, ведущий уголовный процесс, принявший решение о реабилитации лица, обязан принести ему </w:t>
      </w:r>
      <w:hyperlink r:id="rId7" w:anchor="sub_id=700" w:tooltip="Нормативное постановление Верховного суда Республики Казахстан от 9 июля 1999 года № 7 " w:history="1">
        <w:r>
          <w:rPr>
            <w:rStyle w:val="a5"/>
            <w:rFonts w:ascii="Arial" w:hAnsi="Arial" w:cs="Arial"/>
            <w:color w:val="004B95"/>
            <w:sz w:val="20"/>
            <w:szCs w:val="20"/>
          </w:rPr>
          <w:t>официальные извинения</w:t>
        </w:r>
      </w:hyperlink>
      <w:r>
        <w:rPr>
          <w:rFonts w:ascii="Arial" w:hAnsi="Arial" w:cs="Arial"/>
          <w:color w:val="000000"/>
          <w:sz w:val="20"/>
          <w:szCs w:val="20"/>
        </w:rPr>
        <w:t> за причиненный вред.</w:t>
      </w:r>
    </w:p>
    <w:p w:rsidR="00196443" w:rsidRDefault="00196443" w:rsidP="0019644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Иски о компенсации в денежном выражении за причиненный моральный вред предъявляются в порядке </w:t>
      </w:r>
      <w:hyperlink r:id="rId8" w:tooltip="Кодекс Республики Казахстан от 31 октября 2015 года № 377-V " w:history="1">
        <w:r>
          <w:rPr>
            <w:rStyle w:val="a5"/>
            <w:rFonts w:ascii="Arial" w:hAnsi="Arial" w:cs="Arial"/>
            <w:color w:val="004B95"/>
            <w:sz w:val="20"/>
            <w:szCs w:val="20"/>
          </w:rPr>
          <w:t>гражданского судопроизводства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196443" w:rsidRDefault="00196443" w:rsidP="0019644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Если лицо было подвергнуто незаконному уголовному преследованию, а сведения об уголовном преследовании, задержании, содержании под стражей, временном отстранении от должности, принудительном помещении в медицинскую организацию, осуждении и других предпринятых в отношении него действиях, впоследствии признанных незаконными, были опубликованы в печати, распространены по радио, телевидению или иными средствами массовой информации, то по требованию этого лица, а в случае его смерти - по требованию его родственников или органа, ведущего уголовный процесс, принявшего решение о восстановлении его прав, соответствующие средства массовой информации обязаны в течение одного месяца сделать об этом необходимое сообщение.</w:t>
      </w:r>
    </w:p>
    <w:p w:rsidR="00196443" w:rsidRDefault="00196443" w:rsidP="0019644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По требованию лиц, указанных в частях второй и третьей </w:t>
      </w:r>
      <w:hyperlink r:id="rId9" w:anchor="sub_id=380200" w:history="1">
        <w:r>
          <w:rPr>
            <w:rStyle w:val="a5"/>
            <w:rFonts w:ascii="Arial" w:hAnsi="Arial" w:cs="Arial"/>
            <w:color w:val="004B95"/>
            <w:sz w:val="20"/>
            <w:szCs w:val="20"/>
          </w:rPr>
          <w:t>статьи 38</w:t>
        </w:r>
      </w:hyperlink>
      <w:r>
        <w:rPr>
          <w:rFonts w:ascii="Arial" w:hAnsi="Arial" w:cs="Arial"/>
          <w:color w:val="000000"/>
          <w:sz w:val="20"/>
          <w:szCs w:val="20"/>
        </w:rPr>
        <w:t> настоящего Кодекса, орган, ведущий уголовный процесс, обязан в четырнадцатидневный срок направить письменное сообщение об отмене незаконных решений по месту их работы, учебы, жительства.</w:t>
      </w:r>
    </w:p>
    <w:p w:rsidR="00196443" w:rsidRDefault="00196443" w:rsidP="0019644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96443" w:rsidRDefault="00196443" w:rsidP="0019644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42. Восстановление прав в исковом порядке</w:t>
      </w:r>
    </w:p>
    <w:p w:rsidR="00196443" w:rsidRDefault="00196443" w:rsidP="0019644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шестимесячный срок для подачи требования о возмещении вреда в порядке, предусмотренном настоящей главой, пропущен, лицо вправе обратиться в суд в порядке </w:t>
      </w:r>
      <w:hyperlink r:id="rId10" w:history="1">
        <w:r>
          <w:rPr>
            <w:rStyle w:val="a5"/>
            <w:rFonts w:ascii="Arial" w:hAnsi="Arial" w:cs="Arial"/>
            <w:color w:val="004B95"/>
            <w:sz w:val="20"/>
            <w:szCs w:val="20"/>
          </w:rPr>
          <w:t>гражданского судопроизводства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687037" w:rsidRDefault="00687037">
      <w:bookmarkStart w:id="0" w:name="_GoBack"/>
      <w:bookmarkEnd w:id="0"/>
    </w:p>
    <w:sectPr w:rsidR="0068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37"/>
    <w:rsid w:val="00196443"/>
    <w:rsid w:val="006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08327-608B-42E6-AA74-EC1F060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443"/>
    <w:rPr>
      <w:b/>
      <w:bCs/>
    </w:rPr>
  </w:style>
  <w:style w:type="character" w:styleId="a5">
    <w:name w:val="Hyperlink"/>
    <w:basedOn w:val="a0"/>
    <w:uiPriority w:val="99"/>
    <w:semiHidden/>
    <w:unhideWhenUsed/>
    <w:rsid w:val="00196443"/>
    <w:rPr>
      <w:color w:val="0000FF"/>
      <w:u w:val="single"/>
    </w:rPr>
  </w:style>
  <w:style w:type="character" w:styleId="a6">
    <w:name w:val="Emphasis"/>
    <w:basedOn w:val="a0"/>
    <w:uiPriority w:val="20"/>
    <w:qFormat/>
    <w:rsid w:val="001964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43290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.zakon.kz/document/?doc_id=10139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10354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nline.zakon.kz/document/?doc_id=31489247" TargetMode="External"/><Relationship Id="rId10" Type="http://schemas.openxmlformats.org/officeDocument/2006/relationships/hyperlink" Target="https://online.zakon.kz/document/?doc_id=34329053" TargetMode="External"/><Relationship Id="rId4" Type="http://schemas.openxmlformats.org/officeDocument/2006/relationships/hyperlink" Target="https://online.zakon.kz/document/?doc_id=1012633" TargetMode="External"/><Relationship Id="rId9" Type="http://schemas.openxmlformats.org/officeDocument/2006/relationships/hyperlink" Target="https://online.zakon.kz/document/?doc_id=31575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2022-12-13T04:52:00Z</dcterms:created>
  <dcterms:modified xsi:type="dcterms:W3CDTF">2022-12-13T04:52:00Z</dcterms:modified>
</cp:coreProperties>
</file>